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76" w:rsidRPr="00AE40B7" w:rsidRDefault="006114EE" w:rsidP="006D3AF9">
      <w:pPr>
        <w:tabs>
          <w:tab w:val="clear" w:pos="284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Diskussionen om pensionärernas skatt har spårat ur!</w:t>
      </w:r>
    </w:p>
    <w:p w:rsidR="00287DF6" w:rsidRDefault="00287DF6" w:rsidP="006D3AF9">
      <w:pPr>
        <w:tabs>
          <w:tab w:val="clear" w:pos="284"/>
        </w:tabs>
        <w:rPr>
          <w:b/>
        </w:rPr>
      </w:pPr>
    </w:p>
    <w:p w:rsidR="005A6410" w:rsidRDefault="006114EE" w:rsidP="006D3AF9">
      <w:pPr>
        <w:tabs>
          <w:tab w:val="clear" w:pos="284"/>
        </w:tabs>
      </w:pPr>
      <w:r>
        <w:t xml:space="preserve">Under </w:t>
      </w:r>
      <w:r w:rsidR="00287DF6">
        <w:t>Alliansens regeringstid</w:t>
      </w:r>
      <w:r w:rsidR="00674834">
        <w:t xml:space="preserve"> (</w:t>
      </w:r>
      <w:r w:rsidR="00287DF6">
        <w:t>2007</w:t>
      </w:r>
      <w:r w:rsidR="00674834">
        <w:t>-</w:t>
      </w:r>
      <w:r w:rsidR="00287DF6">
        <w:t>2014</w:t>
      </w:r>
      <w:r w:rsidR="00674834">
        <w:t>)</w:t>
      </w:r>
      <w:r>
        <w:t xml:space="preserve"> sänktes s</w:t>
      </w:r>
      <w:r w:rsidR="00287DF6">
        <w:t xml:space="preserve">katten för pensionärer </w:t>
      </w:r>
      <w:r>
        <w:t xml:space="preserve">fem gånger. </w:t>
      </w:r>
      <w:r w:rsidR="00287DF6">
        <w:t>Totalt sänktes skatten för svenska pensionärer med över 16 miljarder</w:t>
      </w:r>
      <w:r w:rsidR="00577E6E">
        <w:t xml:space="preserve">. </w:t>
      </w:r>
      <w:r w:rsidR="00287DF6">
        <w:t xml:space="preserve">Till följd av detta fick </w:t>
      </w:r>
      <w:r w:rsidR="00AE40B7">
        <w:t xml:space="preserve">alla pensionärsgrupper </w:t>
      </w:r>
      <w:r w:rsidR="00C556C8">
        <w:t>e</w:t>
      </w:r>
      <w:r w:rsidR="00577E6E">
        <w:t>n</w:t>
      </w:r>
      <w:r w:rsidR="00C556C8">
        <w:t xml:space="preserve"> n</w:t>
      </w:r>
      <w:r w:rsidR="00577E6E">
        <w:t xml:space="preserve">ågot </w:t>
      </w:r>
      <w:r w:rsidR="00287DF6">
        <w:t>ökad köpkraft</w:t>
      </w:r>
      <w:r w:rsidR="00577E6E">
        <w:t xml:space="preserve"> </w:t>
      </w:r>
      <w:r w:rsidR="00287DF6">
        <w:t xml:space="preserve">under Alliansåren, trots den djupa globala ekonomiska krisen. </w:t>
      </w:r>
      <w:r w:rsidR="005A6410">
        <w:t xml:space="preserve">Allt </w:t>
      </w:r>
      <w:r w:rsidR="00C556C8">
        <w:t xml:space="preserve">enligt riksdagens utredningstjänst. Störst förbättring av köpkraften fick garantipensionärerna. </w:t>
      </w:r>
    </w:p>
    <w:p w:rsidR="005A6410" w:rsidRDefault="005A6410" w:rsidP="006D3AF9">
      <w:pPr>
        <w:tabs>
          <w:tab w:val="clear" w:pos="284"/>
        </w:tabs>
      </w:pPr>
    </w:p>
    <w:p w:rsidR="00287DF6" w:rsidRDefault="00287DF6" w:rsidP="006D3AF9">
      <w:pPr>
        <w:tabs>
          <w:tab w:val="clear" w:pos="284"/>
        </w:tabs>
      </w:pPr>
      <w:r>
        <w:t xml:space="preserve">Så </w:t>
      </w:r>
      <w:r w:rsidR="005A6410">
        <w:t xml:space="preserve">här </w:t>
      </w:r>
      <w:r>
        <w:t>såg det inte ut i vår omvärld</w:t>
      </w:r>
      <w:r w:rsidR="00577E6E">
        <w:t>. P</w:t>
      </w:r>
      <w:r>
        <w:t xml:space="preserve">ensionärerna i många länder i Europa fick </w:t>
      </w:r>
      <w:r w:rsidR="00577E6E">
        <w:t xml:space="preserve">tvärtom </w:t>
      </w:r>
      <w:r>
        <w:t>kraftigt minskad köpkraft under krisåren.</w:t>
      </w:r>
    </w:p>
    <w:p w:rsidR="00287DF6" w:rsidRDefault="00287DF6" w:rsidP="006D3AF9">
      <w:pPr>
        <w:tabs>
          <w:tab w:val="clear" w:pos="284"/>
        </w:tabs>
      </w:pPr>
    </w:p>
    <w:p w:rsidR="00287DF6" w:rsidRDefault="00287DF6" w:rsidP="006D3AF9">
      <w:pPr>
        <w:tabs>
          <w:tab w:val="clear" w:pos="284"/>
        </w:tabs>
      </w:pPr>
      <w:r>
        <w:t xml:space="preserve">Skattebetalarnas Förening </w:t>
      </w:r>
      <w:r w:rsidR="00577E6E">
        <w:t xml:space="preserve">jämförde i en </w:t>
      </w:r>
      <w:r>
        <w:t>rapport våren 2014</w:t>
      </w:r>
      <w:r w:rsidR="005D6BD0">
        <w:t xml:space="preserve"> </w:t>
      </w:r>
      <w:r w:rsidR="00577E6E">
        <w:t>e</w:t>
      </w:r>
      <w:r>
        <w:t xml:space="preserve">n genomsnittspensionär med </w:t>
      </w:r>
      <w:proofErr w:type="gramStart"/>
      <w:r>
        <w:t>15.800</w:t>
      </w:r>
      <w:proofErr w:type="gramEnd"/>
      <w:r>
        <w:t xml:space="preserve"> kronor i pension med en löntagare med samma inkomst. År 2006 betalade båda </w:t>
      </w:r>
      <w:proofErr w:type="gramStart"/>
      <w:r>
        <w:t>52.992</w:t>
      </w:r>
      <w:proofErr w:type="gramEnd"/>
      <w:r>
        <w:t xml:space="preserve"> kronor per år i skatt. År 2014 betalade pensionären </w:t>
      </w:r>
      <w:proofErr w:type="gramStart"/>
      <w:r>
        <w:t>40.728</w:t>
      </w:r>
      <w:proofErr w:type="gramEnd"/>
      <w:r>
        <w:t xml:space="preserve"> kronor i skatt och löntagaren 36.636 kronor. Förvisso en skillnad på drygt </w:t>
      </w:r>
      <w:proofErr w:type="gramStart"/>
      <w:r>
        <w:t>4.000</w:t>
      </w:r>
      <w:proofErr w:type="gramEnd"/>
      <w:r>
        <w:t xml:space="preserve"> kronor per år, men då ska man också komma ihåg att löntagarna samtidigt f</w:t>
      </w:r>
      <w:r w:rsidR="005D6BD0">
        <w:t>ått</w:t>
      </w:r>
      <w:r>
        <w:t xml:space="preserve"> försämrade avdrag för exempelvis resor till jobbet, a-kassa, fackföreningsavgift mm. Tar man hänsyn till detta </w:t>
      </w:r>
      <w:r w:rsidR="00674834">
        <w:t xml:space="preserve">fick båda grupperna </w:t>
      </w:r>
      <w:r w:rsidR="005A6410">
        <w:t xml:space="preserve">ganska </w:t>
      </w:r>
      <w:r w:rsidR="00674834">
        <w:t xml:space="preserve">likvärdiga skattesänkningar under de åtta åren. </w:t>
      </w:r>
    </w:p>
    <w:p w:rsidR="00287DF6" w:rsidRDefault="00287DF6" w:rsidP="006D3AF9">
      <w:pPr>
        <w:tabs>
          <w:tab w:val="clear" w:pos="284"/>
        </w:tabs>
      </w:pPr>
    </w:p>
    <w:p w:rsidR="004F6F1F" w:rsidRDefault="00287DF6" w:rsidP="006D3AF9">
      <w:pPr>
        <w:tabs>
          <w:tab w:val="clear" w:pos="284"/>
        </w:tabs>
      </w:pPr>
      <w:r>
        <w:t xml:space="preserve">När </w:t>
      </w:r>
      <w:r w:rsidR="00E2056E">
        <w:t>vulgär</w:t>
      </w:r>
      <w:r>
        <w:t xml:space="preserve">debatten </w:t>
      </w:r>
      <w:r w:rsidR="00E2056E">
        <w:t xml:space="preserve">är som värst </w:t>
      </w:r>
      <w:r>
        <w:t xml:space="preserve">låter det som om Alliansen införde något slags ny </w:t>
      </w:r>
      <w:r w:rsidR="00674834">
        <w:t>”</w:t>
      </w:r>
      <w:r>
        <w:t>straffskatt</w:t>
      </w:r>
      <w:r w:rsidR="00674834">
        <w:t>”</w:t>
      </w:r>
      <w:r>
        <w:t xml:space="preserve"> </w:t>
      </w:r>
      <w:r w:rsidR="00674834">
        <w:t xml:space="preserve">för </w:t>
      </w:r>
      <w:r>
        <w:t>pensionärer</w:t>
      </w:r>
      <w:r w:rsidR="00674834">
        <w:t>.</w:t>
      </w:r>
      <w:r>
        <w:t xml:space="preserve"> Så var det inte.</w:t>
      </w:r>
      <w:r w:rsidR="00674834">
        <w:t xml:space="preserve"> </w:t>
      </w:r>
      <w:r w:rsidR="00AE40B7">
        <w:t xml:space="preserve">Man kan i stället konstatera att en genomsnittspensionär betalade drygt </w:t>
      </w:r>
      <w:proofErr w:type="gramStart"/>
      <w:r w:rsidR="00AE40B7">
        <w:t>12.000</w:t>
      </w:r>
      <w:proofErr w:type="gramEnd"/>
      <w:r w:rsidR="00AE40B7">
        <w:t xml:space="preserve"> kronor </w:t>
      </w:r>
      <w:r w:rsidR="00AE40B7" w:rsidRPr="004F6F1F">
        <w:rPr>
          <w:b/>
          <w:i/>
        </w:rPr>
        <w:t>mindre</w:t>
      </w:r>
      <w:r w:rsidR="00AE40B7">
        <w:t xml:space="preserve"> i skatt år 2014 än år 2006. 1.000 kronor mer i månaden rakt i handen är inte småpengar</w:t>
      </w:r>
      <w:r w:rsidR="005A6410">
        <w:t>!</w:t>
      </w:r>
    </w:p>
    <w:p w:rsidR="004F6F1F" w:rsidRDefault="004F6F1F" w:rsidP="006D3AF9">
      <w:pPr>
        <w:tabs>
          <w:tab w:val="clear" w:pos="284"/>
        </w:tabs>
      </w:pPr>
    </w:p>
    <w:p w:rsidR="004F6F1F" w:rsidRDefault="004F6F1F" w:rsidP="006D3AF9">
      <w:pPr>
        <w:tabs>
          <w:tab w:val="clear" w:pos="284"/>
        </w:tabs>
      </w:pPr>
      <w:r>
        <w:t xml:space="preserve">Utöver detta </w:t>
      </w:r>
      <w:r w:rsidR="00577E6E">
        <w:t xml:space="preserve">hade </w:t>
      </w:r>
      <w:r>
        <w:t xml:space="preserve">många pensionärer </w:t>
      </w:r>
      <w:r w:rsidR="00577E6E">
        <w:t xml:space="preserve">glädje av att vi </w:t>
      </w:r>
      <w:r>
        <w:t xml:space="preserve">sänkte fastighetsskatten på villan, </w:t>
      </w:r>
      <w:r w:rsidR="00577E6E">
        <w:t xml:space="preserve">införde RUT-avdraget och dessutom </w:t>
      </w:r>
      <w:r w:rsidR="00E2056E">
        <w:t>höjde bostadstillägget för pensionärer ett antal gånger under våra åtta år.</w:t>
      </w:r>
    </w:p>
    <w:p w:rsidR="00287DF6" w:rsidRDefault="00AE40B7" w:rsidP="006D3AF9">
      <w:pPr>
        <w:tabs>
          <w:tab w:val="clear" w:pos="284"/>
        </w:tabs>
      </w:pPr>
      <w:r>
        <w:t xml:space="preserve"> </w:t>
      </w:r>
    </w:p>
    <w:p w:rsidR="00577E6E" w:rsidRDefault="00577E6E" w:rsidP="00577E6E">
      <w:pPr>
        <w:tabs>
          <w:tab w:val="clear" w:pos="284"/>
        </w:tabs>
      </w:pPr>
      <w:r>
        <w:t xml:space="preserve">Dagens regering skryter om att man sänker skatten för vissa pensionärer. Men detta äts för många med råge upp av försämrat bostadstillägg och höjda hemtjänstavgifter. Enligt pensionärsorganisationerna går många pensionärer </w:t>
      </w:r>
      <w:r w:rsidR="00C556C8">
        <w:t xml:space="preserve">nu </w:t>
      </w:r>
      <w:r>
        <w:t>minus</w:t>
      </w:r>
      <w:r w:rsidR="00C556C8">
        <w:t>, mitt i en stark högkonjunktur.</w:t>
      </w:r>
      <w:r>
        <w:t xml:space="preserve"> Så såg det </w:t>
      </w:r>
      <w:r w:rsidR="005A6410">
        <w:t xml:space="preserve">alltså </w:t>
      </w:r>
      <w:r w:rsidR="00C556C8">
        <w:t xml:space="preserve">inte ut under </w:t>
      </w:r>
      <w:r>
        <w:t xml:space="preserve">Alliansens regeringstid. </w:t>
      </w:r>
      <w:r w:rsidR="00C556C8">
        <w:t>Vi tryggade pensionärernas köpkraft under krisåren.</w:t>
      </w:r>
    </w:p>
    <w:p w:rsidR="00C556C8" w:rsidRDefault="00C556C8" w:rsidP="00577E6E">
      <w:pPr>
        <w:tabs>
          <w:tab w:val="clear" w:pos="284"/>
        </w:tabs>
      </w:pPr>
    </w:p>
    <w:p w:rsidR="00C556C8" w:rsidRDefault="005A6410" w:rsidP="00577E6E">
      <w:pPr>
        <w:tabs>
          <w:tab w:val="clear" w:pos="284"/>
        </w:tabs>
      </w:pPr>
      <w:r>
        <w:t>S</w:t>
      </w:r>
      <w:r w:rsidR="00C556C8">
        <w:t xml:space="preserve">ocialdemokraterna </w:t>
      </w:r>
      <w:r>
        <w:t xml:space="preserve">borde </w:t>
      </w:r>
      <w:r w:rsidR="00C556C8">
        <w:t xml:space="preserve">sluta med sin vulgära retorik kring pensionärernas ekonomi. </w:t>
      </w:r>
      <w:r>
        <w:t xml:space="preserve">Man har </w:t>
      </w:r>
      <w:r w:rsidR="00C556C8">
        <w:t xml:space="preserve">inget alls att skryta </w:t>
      </w:r>
      <w:r>
        <w:t>med</w:t>
      </w:r>
      <w:r w:rsidR="00C556C8">
        <w:t>.</w:t>
      </w:r>
    </w:p>
    <w:p w:rsidR="00AE40B7" w:rsidRDefault="00AE40B7" w:rsidP="006D3AF9">
      <w:pPr>
        <w:tabs>
          <w:tab w:val="clear" w:pos="284"/>
        </w:tabs>
      </w:pPr>
    </w:p>
    <w:p w:rsidR="00674834" w:rsidRDefault="00674834" w:rsidP="006D3AF9">
      <w:pPr>
        <w:tabs>
          <w:tab w:val="clear" w:pos="284"/>
        </w:tabs>
      </w:pPr>
    </w:p>
    <w:p w:rsidR="00674834" w:rsidRDefault="00674834" w:rsidP="006D3AF9">
      <w:pPr>
        <w:tabs>
          <w:tab w:val="clear" w:pos="284"/>
        </w:tabs>
      </w:pPr>
      <w:r>
        <w:t>Jan Ericson (M)</w:t>
      </w:r>
      <w:r w:rsidR="00C556C8">
        <w:t>, Ubbhult</w:t>
      </w:r>
    </w:p>
    <w:p w:rsidR="00674834" w:rsidRDefault="00674834" w:rsidP="006D3AF9">
      <w:pPr>
        <w:tabs>
          <w:tab w:val="clear" w:pos="284"/>
        </w:tabs>
      </w:pPr>
      <w:r>
        <w:t>Riksdagsledamot finansutskottet</w:t>
      </w:r>
    </w:p>
    <w:p w:rsidR="00287DF6" w:rsidRPr="00287DF6" w:rsidRDefault="00287DF6" w:rsidP="006D3AF9">
      <w:pPr>
        <w:tabs>
          <w:tab w:val="clear" w:pos="284"/>
        </w:tabs>
      </w:pPr>
    </w:p>
    <w:sectPr w:rsidR="00287DF6" w:rsidRPr="0028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6"/>
    <w:rsid w:val="0006043F"/>
    <w:rsid w:val="00072835"/>
    <w:rsid w:val="00094A50"/>
    <w:rsid w:val="0028015F"/>
    <w:rsid w:val="00280BC7"/>
    <w:rsid w:val="00287DF6"/>
    <w:rsid w:val="002B7046"/>
    <w:rsid w:val="00386CC5"/>
    <w:rsid w:val="004F6F1F"/>
    <w:rsid w:val="005315D0"/>
    <w:rsid w:val="00577E6E"/>
    <w:rsid w:val="00585C22"/>
    <w:rsid w:val="005A6410"/>
    <w:rsid w:val="005D6BD0"/>
    <w:rsid w:val="006114EE"/>
    <w:rsid w:val="00665541"/>
    <w:rsid w:val="00674834"/>
    <w:rsid w:val="006D3AF9"/>
    <w:rsid w:val="00712851"/>
    <w:rsid w:val="007149F6"/>
    <w:rsid w:val="007B6A85"/>
    <w:rsid w:val="00874A67"/>
    <w:rsid w:val="008D3BE8"/>
    <w:rsid w:val="008F5C48"/>
    <w:rsid w:val="0091489C"/>
    <w:rsid w:val="00925EF5"/>
    <w:rsid w:val="00980BA4"/>
    <w:rsid w:val="009855B9"/>
    <w:rsid w:val="00A37376"/>
    <w:rsid w:val="00AE40B7"/>
    <w:rsid w:val="00B026D0"/>
    <w:rsid w:val="00C556C8"/>
    <w:rsid w:val="00D66118"/>
    <w:rsid w:val="00D8468E"/>
    <w:rsid w:val="00DE3D8E"/>
    <w:rsid w:val="00E2056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A163-4737-4B33-B56F-1B26F45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1</Pages>
  <Words>322</Words>
  <Characters>1903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2017-02-10T20:21:00Z</dcterms:created>
  <dcterms:modified xsi:type="dcterms:W3CDTF">2017-02-10T20:21:00Z</dcterms:modified>
</cp:coreProperties>
</file>